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9788" w14:textId="2AA9C780" w:rsidR="00BD050A" w:rsidRPr="00461192" w:rsidRDefault="006B76F6" w:rsidP="006B76F6">
      <w:pPr>
        <w:spacing w:after="0" w:line="240" w:lineRule="auto"/>
        <w:ind w:left="-1701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574B05" wp14:editId="1FAAF3C9">
            <wp:extent cx="7572897" cy="10684007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1-25 114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486" cy="1077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F7900" w:rsidRPr="0046119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E088E" w:rsidRPr="00461192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  <w:r w:rsidR="00A11F13" w:rsidRPr="0046119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2EA8" w:rsidRPr="00461192">
        <w:rPr>
          <w:rFonts w:ascii="Times New Roman" w:hAnsi="Times New Roman" w:cs="Times New Roman"/>
          <w:b/>
          <w:sz w:val="28"/>
          <w:szCs w:val="28"/>
        </w:rPr>
        <w:t xml:space="preserve">содействии </w:t>
      </w:r>
      <w:r w:rsidR="00A11F13" w:rsidRPr="00461192">
        <w:rPr>
          <w:rFonts w:ascii="Times New Roman" w:hAnsi="Times New Roman" w:cs="Times New Roman"/>
          <w:b/>
          <w:sz w:val="28"/>
          <w:szCs w:val="28"/>
        </w:rPr>
        <w:t>трудоустройств</w:t>
      </w:r>
      <w:r w:rsidR="0009753C" w:rsidRPr="0046119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A11F13" w:rsidRPr="00461192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1F7900" w:rsidRPr="00461192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</w:p>
    <w:p w14:paraId="38CF3724" w14:textId="77777777" w:rsidR="00BD050A" w:rsidRDefault="00BD050A" w:rsidP="00BD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327F0" w14:textId="77777777" w:rsidR="00BD050A" w:rsidRPr="00461192" w:rsidRDefault="00BD050A" w:rsidP="00543D71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29FDD15" w14:textId="77777777" w:rsidR="00E9371E" w:rsidRPr="00461192" w:rsidRDefault="0021536F" w:rsidP="00475622">
      <w:pPr>
        <w:pStyle w:val="a6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Настоящ</w:t>
      </w:r>
      <w:r w:rsidR="006E088E" w:rsidRPr="00461192">
        <w:rPr>
          <w:rFonts w:ascii="Times New Roman" w:hAnsi="Times New Roman" w:cs="Times New Roman"/>
          <w:sz w:val="28"/>
          <w:szCs w:val="28"/>
        </w:rPr>
        <w:t>е</w:t>
      </w:r>
      <w:r w:rsidR="001F7900" w:rsidRPr="00461192">
        <w:rPr>
          <w:rFonts w:ascii="Times New Roman" w:hAnsi="Times New Roman" w:cs="Times New Roman"/>
          <w:sz w:val="28"/>
          <w:szCs w:val="28"/>
        </w:rPr>
        <w:t>е</w:t>
      </w:r>
      <w:r w:rsidRPr="00461192">
        <w:rPr>
          <w:rFonts w:ascii="Times New Roman" w:hAnsi="Times New Roman" w:cs="Times New Roman"/>
          <w:sz w:val="28"/>
          <w:szCs w:val="28"/>
        </w:rPr>
        <w:t xml:space="preserve"> </w:t>
      </w:r>
      <w:r w:rsidR="006E088E" w:rsidRPr="00461192">
        <w:rPr>
          <w:rFonts w:ascii="Times New Roman" w:hAnsi="Times New Roman" w:cs="Times New Roman"/>
          <w:sz w:val="28"/>
          <w:szCs w:val="28"/>
        </w:rPr>
        <w:t>положение</w:t>
      </w:r>
      <w:r w:rsidRPr="0046119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6E088E" w:rsidRPr="00461192">
        <w:rPr>
          <w:rFonts w:ascii="Times New Roman" w:hAnsi="Times New Roman" w:cs="Times New Roman"/>
          <w:sz w:val="28"/>
          <w:szCs w:val="28"/>
        </w:rPr>
        <w:t>е</w:t>
      </w:r>
      <w:r w:rsidRPr="00461192">
        <w:rPr>
          <w:rFonts w:ascii="Times New Roman" w:hAnsi="Times New Roman" w:cs="Times New Roman"/>
          <w:sz w:val="28"/>
          <w:szCs w:val="28"/>
        </w:rPr>
        <w:t xml:space="preserve">т </w:t>
      </w:r>
      <w:r w:rsidR="00557FDA">
        <w:rPr>
          <w:rFonts w:ascii="Times New Roman" w:hAnsi="Times New Roman" w:cs="Times New Roman"/>
          <w:sz w:val="28"/>
          <w:szCs w:val="28"/>
        </w:rPr>
        <w:t>о</w:t>
      </w:r>
      <w:r w:rsidR="00557FDA" w:rsidRPr="00557FDA">
        <w:rPr>
          <w:rFonts w:ascii="Times New Roman" w:hAnsi="Times New Roman" w:cs="Times New Roman"/>
          <w:sz w:val="28"/>
          <w:szCs w:val="28"/>
        </w:rPr>
        <w:t>рганизаци</w:t>
      </w:r>
      <w:r w:rsidR="00557FDA">
        <w:rPr>
          <w:rFonts w:ascii="Times New Roman" w:hAnsi="Times New Roman" w:cs="Times New Roman"/>
          <w:sz w:val="28"/>
          <w:szCs w:val="28"/>
        </w:rPr>
        <w:t>онное</w:t>
      </w:r>
      <w:r w:rsidR="00557FDA" w:rsidRPr="00557FDA">
        <w:rPr>
          <w:rFonts w:ascii="Times New Roman" w:hAnsi="Times New Roman" w:cs="Times New Roman"/>
          <w:sz w:val="28"/>
          <w:szCs w:val="28"/>
        </w:rPr>
        <w:t xml:space="preserve"> </w:t>
      </w:r>
      <w:r w:rsidR="00557FDA">
        <w:rPr>
          <w:rFonts w:ascii="Times New Roman" w:hAnsi="Times New Roman" w:cs="Times New Roman"/>
          <w:sz w:val="28"/>
          <w:szCs w:val="28"/>
        </w:rPr>
        <w:t>и и</w:t>
      </w:r>
      <w:r w:rsidR="00557FDA" w:rsidRPr="00557FDA">
        <w:rPr>
          <w:rFonts w:ascii="Times New Roman" w:hAnsi="Times New Roman" w:cs="Times New Roman"/>
          <w:sz w:val="28"/>
          <w:szCs w:val="28"/>
        </w:rPr>
        <w:t>нформационно</w:t>
      </w:r>
      <w:r w:rsidR="00557FDA">
        <w:rPr>
          <w:rFonts w:ascii="Times New Roman" w:hAnsi="Times New Roman" w:cs="Times New Roman"/>
          <w:sz w:val="28"/>
          <w:szCs w:val="28"/>
        </w:rPr>
        <w:t>е</w:t>
      </w:r>
      <w:r w:rsidR="00557FDA" w:rsidRPr="00557FD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57FDA">
        <w:rPr>
          <w:rFonts w:ascii="Times New Roman" w:hAnsi="Times New Roman" w:cs="Times New Roman"/>
          <w:sz w:val="28"/>
          <w:szCs w:val="28"/>
        </w:rPr>
        <w:t>е</w:t>
      </w:r>
      <w:r w:rsidR="00557FDA" w:rsidRPr="00557FDA">
        <w:rPr>
          <w:rFonts w:ascii="Times New Roman" w:hAnsi="Times New Roman" w:cs="Times New Roman"/>
          <w:sz w:val="28"/>
          <w:szCs w:val="28"/>
        </w:rPr>
        <w:t xml:space="preserve"> деятельности по содействию трудоустройству выпускников</w:t>
      </w:r>
      <w:r w:rsidR="00557FD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3473C" w:rsidRPr="00461192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14:paraId="09F13FA2" w14:textId="77777777" w:rsidR="00BD050A" w:rsidRPr="00461192" w:rsidRDefault="0003473C" w:rsidP="0021536F">
      <w:pPr>
        <w:pStyle w:val="a6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П</w:t>
      </w:r>
      <w:r w:rsidR="006E088E" w:rsidRPr="0046119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D050A" w:rsidRPr="00461192">
        <w:rPr>
          <w:rFonts w:ascii="Times New Roman" w:hAnsi="Times New Roman" w:cs="Times New Roman"/>
          <w:sz w:val="28"/>
          <w:szCs w:val="28"/>
        </w:rPr>
        <w:t>разработан</w:t>
      </w:r>
      <w:r w:rsidR="006E088E" w:rsidRPr="00461192">
        <w:rPr>
          <w:rFonts w:ascii="Times New Roman" w:hAnsi="Times New Roman" w:cs="Times New Roman"/>
          <w:sz w:val="28"/>
          <w:szCs w:val="28"/>
        </w:rPr>
        <w:t>о</w:t>
      </w:r>
      <w:r w:rsidR="00BD050A" w:rsidRPr="00461192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14:paraId="0722CFFE" w14:textId="77777777" w:rsidR="006E088E" w:rsidRPr="00461192" w:rsidRDefault="006E088E" w:rsidP="006E088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5D920835" w14:textId="77777777" w:rsidR="008E1678" w:rsidRPr="00461192" w:rsidRDefault="008E1678" w:rsidP="008E167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47F16A26" w14:textId="77777777" w:rsidR="008E1678" w:rsidRPr="00461192" w:rsidRDefault="008E1678" w:rsidP="008E167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приказом Минобрнауки России, Минпросвещения России от 05.08.2020 № 885/390 «О практической подготовке обучающихся»;</w:t>
      </w:r>
    </w:p>
    <w:p w14:paraId="7F2A066C" w14:textId="77777777" w:rsidR="006E088E" w:rsidRPr="00461192" w:rsidRDefault="003D0D4A" w:rsidP="006E088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письмом Минобрнауки России от 20.01.2011 № АП29/18 «Об автоматизированной информационной системе трудоустройства»;</w:t>
      </w:r>
    </w:p>
    <w:p w14:paraId="0A4549F5" w14:textId="77777777" w:rsidR="003D0D4A" w:rsidRPr="00461192" w:rsidRDefault="003D0D4A" w:rsidP="006E088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 xml:space="preserve">письмом Минобрнауки России от 01.04.2011 </w:t>
      </w:r>
      <w:r w:rsidR="00461192" w:rsidRPr="00461192">
        <w:rPr>
          <w:rFonts w:ascii="Times New Roman" w:hAnsi="Times New Roman" w:cs="Times New Roman"/>
          <w:sz w:val="28"/>
          <w:szCs w:val="28"/>
        </w:rPr>
        <w:t xml:space="preserve">№ </w:t>
      </w:r>
      <w:r w:rsidRPr="00461192">
        <w:rPr>
          <w:rFonts w:ascii="Times New Roman" w:hAnsi="Times New Roman" w:cs="Times New Roman"/>
          <w:sz w:val="28"/>
          <w:szCs w:val="28"/>
        </w:rPr>
        <w:t>12-538 «О системе информирования абитуриентов о трудоустройстве»;</w:t>
      </w:r>
    </w:p>
    <w:p w14:paraId="1F330510" w14:textId="77777777" w:rsidR="006E088E" w:rsidRPr="00461192" w:rsidRDefault="006E088E" w:rsidP="006E088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Уставом образовательной организации и иными локальными нормативными актами.</w:t>
      </w:r>
    </w:p>
    <w:p w14:paraId="0355EE1D" w14:textId="77777777" w:rsidR="00557FDA" w:rsidRDefault="00557FDA" w:rsidP="00557FDA">
      <w:pPr>
        <w:pStyle w:val="a6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DA">
        <w:rPr>
          <w:rFonts w:ascii="Times New Roman" w:hAnsi="Times New Roman" w:cs="Times New Roman"/>
          <w:sz w:val="28"/>
          <w:szCs w:val="28"/>
        </w:rPr>
        <w:t xml:space="preserve">Содействие трудоустройству – оказание </w:t>
      </w:r>
      <w:r>
        <w:rPr>
          <w:rFonts w:ascii="Times New Roman" w:hAnsi="Times New Roman" w:cs="Times New Roman"/>
          <w:sz w:val="28"/>
          <w:szCs w:val="28"/>
        </w:rPr>
        <w:t>помощи обучающимся и выпу</w:t>
      </w:r>
      <w:r w:rsidRPr="00557FDA">
        <w:rPr>
          <w:rFonts w:ascii="Times New Roman" w:hAnsi="Times New Roman" w:cs="Times New Roman"/>
          <w:sz w:val="28"/>
          <w:szCs w:val="28"/>
        </w:rPr>
        <w:t xml:space="preserve">скникам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57FDA">
        <w:rPr>
          <w:rFonts w:ascii="Times New Roman" w:hAnsi="Times New Roman" w:cs="Times New Roman"/>
          <w:sz w:val="28"/>
          <w:szCs w:val="28"/>
        </w:rPr>
        <w:t xml:space="preserve"> при планировании стратегии профессиональной карьеры и адаптации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DA">
        <w:rPr>
          <w:rFonts w:ascii="Times New Roman" w:hAnsi="Times New Roman" w:cs="Times New Roman"/>
          <w:sz w:val="28"/>
          <w:szCs w:val="28"/>
        </w:rPr>
        <w:t>рынку труда.</w:t>
      </w:r>
    </w:p>
    <w:p w14:paraId="129C83F6" w14:textId="77777777" w:rsidR="00557FDA" w:rsidRPr="00557FDA" w:rsidRDefault="00557FDA" w:rsidP="00557FDA">
      <w:pPr>
        <w:pStyle w:val="a6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DA">
        <w:rPr>
          <w:rFonts w:ascii="Times New Roman" w:hAnsi="Times New Roman" w:cs="Times New Roman"/>
          <w:sz w:val="28"/>
          <w:szCs w:val="28"/>
        </w:rPr>
        <w:t>В основу деятельности по содействию трудоустройству положены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DA">
        <w:rPr>
          <w:rFonts w:ascii="Times New Roman" w:hAnsi="Times New Roman" w:cs="Times New Roman"/>
          <w:sz w:val="28"/>
          <w:szCs w:val="28"/>
        </w:rPr>
        <w:t>принципы:</w:t>
      </w:r>
    </w:p>
    <w:p w14:paraId="197F3B67" w14:textId="77777777" w:rsidR="00557FDA" w:rsidRPr="00557FDA" w:rsidRDefault="00557FDA" w:rsidP="00557FD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DA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включает ориентацию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DA">
        <w:rPr>
          <w:rFonts w:ascii="Times New Roman" w:hAnsi="Times New Roman" w:cs="Times New Roman"/>
          <w:sz w:val="28"/>
          <w:szCs w:val="28"/>
        </w:rPr>
        <w:t>личности выпускника, создание благоприятных условий для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DA">
        <w:rPr>
          <w:rFonts w:ascii="Times New Roman" w:hAnsi="Times New Roman" w:cs="Times New Roman"/>
          <w:sz w:val="28"/>
          <w:szCs w:val="28"/>
        </w:rPr>
        <w:t>самоопределения, саморазвития, самореализации;</w:t>
      </w:r>
    </w:p>
    <w:p w14:paraId="41169963" w14:textId="77777777" w:rsidR="00557FDA" w:rsidRPr="00557FDA" w:rsidRDefault="00557FDA" w:rsidP="00557FD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DA">
        <w:rPr>
          <w:rFonts w:ascii="Times New Roman" w:hAnsi="Times New Roman" w:cs="Times New Roman"/>
          <w:sz w:val="28"/>
          <w:szCs w:val="28"/>
        </w:rPr>
        <w:t>принцип свободы выбора предполагает призн</w:t>
      </w:r>
      <w:r>
        <w:rPr>
          <w:rFonts w:ascii="Times New Roman" w:hAnsi="Times New Roman" w:cs="Times New Roman"/>
          <w:sz w:val="28"/>
          <w:szCs w:val="28"/>
        </w:rPr>
        <w:t>ание права выпускника на свобод</w:t>
      </w:r>
      <w:r w:rsidRPr="00557FDA">
        <w:rPr>
          <w:rFonts w:ascii="Times New Roman" w:hAnsi="Times New Roman" w:cs="Times New Roman"/>
          <w:sz w:val="28"/>
          <w:szCs w:val="28"/>
        </w:rPr>
        <w:t>ный выбор определенной сферы профессиональной деятельности;</w:t>
      </w:r>
    </w:p>
    <w:p w14:paraId="1B0742EF" w14:textId="77777777" w:rsidR="00557FDA" w:rsidRPr="00557FDA" w:rsidRDefault="00557FDA" w:rsidP="00557FD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DA">
        <w:rPr>
          <w:rFonts w:ascii="Times New Roman" w:hAnsi="Times New Roman" w:cs="Times New Roman"/>
          <w:sz w:val="28"/>
          <w:szCs w:val="28"/>
        </w:rPr>
        <w:t>принцип связи теории и практики, предполаг</w:t>
      </w:r>
      <w:r>
        <w:rPr>
          <w:rFonts w:ascii="Times New Roman" w:hAnsi="Times New Roman" w:cs="Times New Roman"/>
          <w:sz w:val="28"/>
          <w:szCs w:val="28"/>
        </w:rPr>
        <w:t>ающий необходимость связи теоре</w:t>
      </w:r>
      <w:r w:rsidRPr="00557FDA">
        <w:rPr>
          <w:rFonts w:ascii="Times New Roman" w:hAnsi="Times New Roman" w:cs="Times New Roman"/>
          <w:sz w:val="28"/>
          <w:szCs w:val="28"/>
        </w:rPr>
        <w:t>тических знаний и практического опыта, соедине</w:t>
      </w:r>
      <w:r>
        <w:rPr>
          <w:rFonts w:ascii="Times New Roman" w:hAnsi="Times New Roman" w:cs="Times New Roman"/>
          <w:sz w:val="28"/>
          <w:szCs w:val="28"/>
        </w:rPr>
        <w:t>ния обучения и воспитания с тру</w:t>
      </w:r>
      <w:r w:rsidRPr="00557FDA">
        <w:rPr>
          <w:rFonts w:ascii="Times New Roman" w:hAnsi="Times New Roman" w:cs="Times New Roman"/>
          <w:sz w:val="28"/>
          <w:szCs w:val="28"/>
        </w:rPr>
        <w:t>довой практикой;</w:t>
      </w:r>
    </w:p>
    <w:p w14:paraId="009F87BF" w14:textId="77777777" w:rsidR="00557FDA" w:rsidRPr="00557FDA" w:rsidRDefault="00557FDA" w:rsidP="00557FD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DA">
        <w:rPr>
          <w:rFonts w:ascii="Times New Roman" w:hAnsi="Times New Roman" w:cs="Times New Roman"/>
          <w:sz w:val="28"/>
          <w:szCs w:val="28"/>
        </w:rPr>
        <w:t xml:space="preserve">принцип коллективности, направленный на </w:t>
      </w:r>
      <w:r>
        <w:rPr>
          <w:rFonts w:ascii="Times New Roman" w:hAnsi="Times New Roman" w:cs="Times New Roman"/>
          <w:sz w:val="28"/>
          <w:szCs w:val="28"/>
        </w:rPr>
        <w:t>оптимизацию сочетания коллектив</w:t>
      </w:r>
      <w:r w:rsidRPr="00557FDA">
        <w:rPr>
          <w:rFonts w:ascii="Times New Roman" w:hAnsi="Times New Roman" w:cs="Times New Roman"/>
          <w:sz w:val="28"/>
          <w:szCs w:val="28"/>
        </w:rPr>
        <w:t>ных, групповых и индивидуальных форм организации взаимодействия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DA">
        <w:rPr>
          <w:rFonts w:ascii="Times New Roman" w:hAnsi="Times New Roman" w:cs="Times New Roman"/>
          <w:sz w:val="28"/>
          <w:szCs w:val="28"/>
        </w:rPr>
        <w:t>процесса трудоустройства;</w:t>
      </w:r>
    </w:p>
    <w:p w14:paraId="0327515A" w14:textId="77777777" w:rsidR="00557FDA" w:rsidRPr="00557FDA" w:rsidRDefault="00557FDA" w:rsidP="00557FD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DA">
        <w:rPr>
          <w:rFonts w:ascii="Times New Roman" w:hAnsi="Times New Roman" w:cs="Times New Roman"/>
          <w:sz w:val="28"/>
          <w:szCs w:val="28"/>
        </w:rPr>
        <w:t>принцип преемственности, последователь</w:t>
      </w:r>
      <w:r>
        <w:rPr>
          <w:rFonts w:ascii="Times New Roman" w:hAnsi="Times New Roman" w:cs="Times New Roman"/>
          <w:sz w:val="28"/>
          <w:szCs w:val="28"/>
        </w:rPr>
        <w:t>ности и систематичности, направ</w:t>
      </w:r>
      <w:r w:rsidRPr="00557FDA">
        <w:rPr>
          <w:rFonts w:ascii="Times New Roman" w:hAnsi="Times New Roman" w:cs="Times New Roman"/>
          <w:sz w:val="28"/>
          <w:szCs w:val="28"/>
        </w:rPr>
        <w:t>ленный на закрепление ранее усвоенных знаний, умений, навыков, 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FDA">
        <w:rPr>
          <w:rFonts w:ascii="Times New Roman" w:hAnsi="Times New Roman" w:cs="Times New Roman"/>
          <w:sz w:val="28"/>
          <w:szCs w:val="28"/>
        </w:rPr>
        <w:t>личностных качеств, их последовательное развитие и совершенствование;</w:t>
      </w:r>
    </w:p>
    <w:p w14:paraId="1668AE8F" w14:textId="77777777" w:rsidR="00557FDA" w:rsidRPr="00557FDA" w:rsidRDefault="00557FDA" w:rsidP="00557FD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DA">
        <w:rPr>
          <w:rFonts w:ascii="Times New Roman" w:hAnsi="Times New Roman" w:cs="Times New Roman"/>
          <w:sz w:val="28"/>
          <w:szCs w:val="28"/>
        </w:rPr>
        <w:t xml:space="preserve">принцип учета возрастных и индивидуальных </w:t>
      </w:r>
      <w:r>
        <w:rPr>
          <w:rFonts w:ascii="Times New Roman" w:hAnsi="Times New Roman" w:cs="Times New Roman"/>
          <w:sz w:val="28"/>
          <w:szCs w:val="28"/>
        </w:rPr>
        <w:t>особенностей выпускников при ор</w:t>
      </w:r>
      <w:r w:rsidRPr="00557FDA">
        <w:rPr>
          <w:rFonts w:ascii="Times New Roman" w:hAnsi="Times New Roman" w:cs="Times New Roman"/>
          <w:sz w:val="28"/>
          <w:szCs w:val="28"/>
        </w:rPr>
        <w:t>ганизации их деятельности;</w:t>
      </w:r>
    </w:p>
    <w:p w14:paraId="48FD6027" w14:textId="77777777" w:rsidR="00557FDA" w:rsidRDefault="00557FDA" w:rsidP="00557FD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DA">
        <w:rPr>
          <w:rFonts w:ascii="Times New Roman" w:hAnsi="Times New Roman" w:cs="Times New Roman"/>
          <w:sz w:val="28"/>
          <w:szCs w:val="28"/>
        </w:rPr>
        <w:t>принцип регионализации позволяет учитывать</w:t>
      </w:r>
      <w:r>
        <w:rPr>
          <w:rFonts w:ascii="Times New Roman" w:hAnsi="Times New Roman" w:cs="Times New Roman"/>
          <w:sz w:val="28"/>
          <w:szCs w:val="28"/>
        </w:rPr>
        <w:t xml:space="preserve"> интересы конкретных работодате</w:t>
      </w:r>
      <w:r w:rsidRPr="00557FDA">
        <w:rPr>
          <w:rFonts w:ascii="Times New Roman" w:hAnsi="Times New Roman" w:cs="Times New Roman"/>
          <w:sz w:val="28"/>
          <w:szCs w:val="28"/>
        </w:rPr>
        <w:t>лей, особенности и потребности рынка труда, с</w:t>
      </w:r>
      <w:r>
        <w:rPr>
          <w:rFonts w:ascii="Times New Roman" w:hAnsi="Times New Roman" w:cs="Times New Roman"/>
          <w:sz w:val="28"/>
          <w:szCs w:val="28"/>
        </w:rPr>
        <w:t>оциально-профессиональные запросы населения;</w:t>
      </w:r>
    </w:p>
    <w:p w14:paraId="35356262" w14:textId="77777777" w:rsidR="002B59F9" w:rsidRPr="00461192" w:rsidRDefault="0009753C" w:rsidP="0009753C">
      <w:pPr>
        <w:pStyle w:val="a6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Целью деятельности по содействию трудоустройству является достижение эффективного трудоустройства выпускников образовательной организации на рынке труда в соответствии с полученной квалификацией и компетенциями.</w:t>
      </w:r>
    </w:p>
    <w:p w14:paraId="5C0C2BFB" w14:textId="77777777" w:rsidR="00422BDC" w:rsidRPr="00461192" w:rsidRDefault="0009753C" w:rsidP="002B59F9">
      <w:pPr>
        <w:pStyle w:val="a6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Деятельность по содействию</w:t>
      </w:r>
      <w:r w:rsidR="00C22EA8" w:rsidRPr="0046119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Pr="00461192">
        <w:rPr>
          <w:rFonts w:ascii="Times New Roman" w:hAnsi="Times New Roman" w:cs="Times New Roman"/>
          <w:sz w:val="28"/>
          <w:szCs w:val="28"/>
        </w:rPr>
        <w:t>у</w:t>
      </w:r>
      <w:r w:rsidR="00C22EA8" w:rsidRPr="00461192">
        <w:rPr>
          <w:rFonts w:ascii="Times New Roman" w:hAnsi="Times New Roman" w:cs="Times New Roman"/>
          <w:sz w:val="28"/>
          <w:szCs w:val="28"/>
        </w:rPr>
        <w:t xml:space="preserve"> включает в себя решение следующих задач:</w:t>
      </w:r>
    </w:p>
    <w:p w14:paraId="5A0028FA" w14:textId="77777777" w:rsidR="00C22EA8" w:rsidRPr="00461192" w:rsidRDefault="00C22EA8" w:rsidP="00C22EA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с предприятиями и организациями, выступающими в качестве работодателей для </w:t>
      </w:r>
      <w:r w:rsidR="0009753C" w:rsidRPr="00461192">
        <w:rPr>
          <w:rFonts w:ascii="Times New Roman" w:hAnsi="Times New Roman" w:cs="Times New Roman"/>
          <w:sz w:val="28"/>
          <w:szCs w:val="28"/>
        </w:rPr>
        <w:t>выпуск</w:t>
      </w:r>
      <w:r w:rsidRPr="00461192">
        <w:rPr>
          <w:rFonts w:ascii="Times New Roman" w:hAnsi="Times New Roman" w:cs="Times New Roman"/>
          <w:sz w:val="28"/>
          <w:szCs w:val="28"/>
        </w:rPr>
        <w:t>ников;</w:t>
      </w:r>
    </w:p>
    <w:p w14:paraId="5330F522" w14:textId="77777777" w:rsidR="00C22EA8" w:rsidRPr="00461192" w:rsidRDefault="0009753C" w:rsidP="00C22EA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работа с</w:t>
      </w:r>
      <w:r w:rsidR="00C22EA8" w:rsidRPr="00461192">
        <w:rPr>
          <w:rFonts w:ascii="Times New Roman" w:hAnsi="Times New Roman" w:cs="Times New Roman"/>
          <w:sz w:val="28"/>
          <w:szCs w:val="28"/>
        </w:rPr>
        <w:t xml:space="preserve"> </w:t>
      </w:r>
      <w:r w:rsidRPr="00461192">
        <w:rPr>
          <w:rFonts w:ascii="Times New Roman" w:hAnsi="Times New Roman" w:cs="Times New Roman"/>
          <w:sz w:val="28"/>
          <w:szCs w:val="28"/>
        </w:rPr>
        <w:t>обучающимися</w:t>
      </w:r>
      <w:r w:rsidR="00C22EA8" w:rsidRPr="00461192">
        <w:rPr>
          <w:rFonts w:ascii="Times New Roman" w:hAnsi="Times New Roman" w:cs="Times New Roman"/>
          <w:sz w:val="28"/>
          <w:szCs w:val="28"/>
        </w:rPr>
        <w:t xml:space="preserve"> в</w:t>
      </w:r>
      <w:r w:rsidRPr="00461192">
        <w:rPr>
          <w:rFonts w:ascii="Times New Roman" w:hAnsi="Times New Roman" w:cs="Times New Roman"/>
          <w:sz w:val="28"/>
          <w:szCs w:val="28"/>
        </w:rPr>
        <w:t xml:space="preserve"> период обучения в образовательной организации</w:t>
      </w:r>
      <w:r w:rsidR="00C22EA8" w:rsidRPr="00461192">
        <w:rPr>
          <w:rFonts w:ascii="Times New Roman" w:hAnsi="Times New Roman" w:cs="Times New Roman"/>
          <w:sz w:val="28"/>
          <w:szCs w:val="28"/>
        </w:rPr>
        <w:t>;</w:t>
      </w:r>
    </w:p>
    <w:p w14:paraId="1838EBED" w14:textId="77777777" w:rsidR="00C22EA8" w:rsidRPr="00461192" w:rsidRDefault="00C22EA8" w:rsidP="00C22EA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 xml:space="preserve">взаимодействие с местными органами власти, в том числе с </w:t>
      </w:r>
      <w:r w:rsidR="0009753C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учреждениями службы занятости населения</w:t>
      </w:r>
      <w:r w:rsidRPr="00461192">
        <w:rPr>
          <w:rFonts w:ascii="Times New Roman" w:hAnsi="Times New Roman" w:cs="Times New Roman"/>
          <w:sz w:val="28"/>
          <w:szCs w:val="28"/>
        </w:rPr>
        <w:t>;</w:t>
      </w:r>
    </w:p>
    <w:p w14:paraId="03F78BF5" w14:textId="07FF8DB1" w:rsidR="00557FDA" w:rsidRPr="004C3EF8" w:rsidRDefault="00C22EA8" w:rsidP="004C3EF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методическая и научно-исследовательская работа</w:t>
      </w:r>
      <w:r w:rsidR="0009753C" w:rsidRPr="00461192">
        <w:rPr>
          <w:rFonts w:ascii="Times New Roman" w:hAnsi="Times New Roman" w:cs="Times New Roman"/>
          <w:sz w:val="28"/>
          <w:szCs w:val="28"/>
        </w:rPr>
        <w:t xml:space="preserve"> специалистов в области содействия трудоустройству</w:t>
      </w:r>
      <w:r w:rsidR="00557FDA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14:paraId="4AC0DFE3" w14:textId="77777777" w:rsidR="0080502F" w:rsidRPr="00461192" w:rsidRDefault="0080502F" w:rsidP="0080502F">
      <w:pPr>
        <w:pStyle w:val="a6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Содействие трудоустройству должно обеспечить:</w:t>
      </w:r>
    </w:p>
    <w:p w14:paraId="6459F5E8" w14:textId="77777777" w:rsidR="0080502F" w:rsidRPr="00461192" w:rsidRDefault="0080502F" w:rsidP="0080502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занятость и трудоустройство выпускников образовательной организации в соответствии с направлениями подготовки и специальностями и удовлетворение потребностей экономики субъекта Российской Федерации и России в целом в специалистах-выпускниках образовательной организации;</w:t>
      </w:r>
    </w:p>
    <w:p w14:paraId="6A3BBB71" w14:textId="77777777" w:rsidR="0080502F" w:rsidRPr="00461192" w:rsidRDefault="0080502F" w:rsidP="0080502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достижение соответствия объемов и направлений подготовки и специальностей образовательной организации с потребностями субъекта Российской Федерации и России в целом с учетом профессионально-квалификационной структуры рынка труда;</w:t>
      </w:r>
    </w:p>
    <w:p w14:paraId="6A37B9E2" w14:textId="79832F9E" w:rsidR="00557FDA" w:rsidRPr="004C3EF8" w:rsidRDefault="0080502F" w:rsidP="004C3EF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оперативный учет и анализ количественных и качественных показателей подготовки и востребованности специалистов-выпускников образовательной организации</w:t>
      </w:r>
      <w:r w:rsidR="00557FDA">
        <w:rPr>
          <w:rFonts w:ascii="Times New Roman" w:hAnsi="Times New Roman" w:cs="Times New Roman"/>
          <w:sz w:val="28"/>
          <w:szCs w:val="28"/>
        </w:rPr>
        <w:t>;</w:t>
      </w:r>
    </w:p>
    <w:p w14:paraId="76E2FBD9" w14:textId="77777777" w:rsidR="0080502F" w:rsidRPr="00461192" w:rsidRDefault="0080502F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4B17C" w14:textId="77777777" w:rsidR="003053CD" w:rsidRPr="00461192" w:rsidRDefault="00EA4C65" w:rsidP="003053CD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9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557FDA">
        <w:rPr>
          <w:rFonts w:ascii="Times New Roman" w:hAnsi="Times New Roman" w:cs="Times New Roman"/>
          <w:b/>
          <w:sz w:val="28"/>
          <w:szCs w:val="28"/>
        </w:rPr>
        <w:t>онное обеспечение</w:t>
      </w:r>
      <w:r w:rsidRPr="0046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92A" w:rsidRPr="00461192">
        <w:rPr>
          <w:rFonts w:ascii="Times New Roman" w:hAnsi="Times New Roman" w:cs="Times New Roman"/>
          <w:b/>
          <w:sz w:val="28"/>
          <w:szCs w:val="28"/>
        </w:rPr>
        <w:t>деятельности по содействию трудоустройств</w:t>
      </w:r>
      <w:r w:rsidR="0009753C" w:rsidRPr="00461192">
        <w:rPr>
          <w:rFonts w:ascii="Times New Roman" w:hAnsi="Times New Roman" w:cs="Times New Roman"/>
          <w:b/>
          <w:sz w:val="28"/>
          <w:szCs w:val="28"/>
        </w:rPr>
        <w:t>у</w:t>
      </w:r>
      <w:r w:rsidR="0032092A" w:rsidRPr="00461192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p w14:paraId="6C79D369" w14:textId="77777777" w:rsidR="00F32209" w:rsidRPr="00461192" w:rsidRDefault="00F32209" w:rsidP="00F32209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Деятельность по трудоустройству выпускников образовательной организации  осуществляется на уровнях: образовательной организации, факультетов и кафедр / отделений по следующим основным направлениям:</w:t>
      </w:r>
    </w:p>
    <w:p w14:paraId="18B05C9B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формирование базы данных о выпускниках;</w:t>
      </w:r>
    </w:p>
    <w:p w14:paraId="40DD6AB8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создание базы данных о предприятиях, учреждениях и организациях, потенциальных работодателей для выпускников;</w:t>
      </w:r>
    </w:p>
    <w:p w14:paraId="0953E878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организация работы по изучению регионального рынка труда и в соответствии с его потребностями, внесение предложений по разработке целевых программ подготовки молодых специалистов;</w:t>
      </w:r>
    </w:p>
    <w:p w14:paraId="7309EBFA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развитие программ дополнительного профессионального образования, расширение компетенции выпускников за рамками получаемых специальностей;</w:t>
      </w:r>
    </w:p>
    <w:p w14:paraId="5EAED259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организация и проведение психологической поддержки выпускников и обучающихся с целью адаптации к рынку труда;</w:t>
      </w:r>
    </w:p>
    <w:p w14:paraId="73C89C56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организация ярмарок выпускников для работодателей;</w:t>
      </w:r>
    </w:p>
    <w:p w14:paraId="722280AE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проведение организационной работы по распределению выпускников;</w:t>
      </w:r>
    </w:p>
    <w:p w14:paraId="30AF93B7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проведение конкурсов по подбору выпускников по заявкам работодателей;</w:t>
      </w:r>
    </w:p>
    <w:p w14:paraId="5AC29ABC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привлечение известных руководителей, опытных специалистов предприятий к педагогической деятельности в качестве лекторов, руководителей практик, курсовых проектов, выпускных квалификационных работ, рецензентов с целью расширения и углубления сотрудничества;</w:t>
      </w:r>
    </w:p>
    <w:p w14:paraId="76B71488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организация практической подготовки обучающихся на предприятиях, которые могут стать потенциальными работодателями;</w:t>
      </w:r>
    </w:p>
    <w:p w14:paraId="689B975F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работа с обучающимися образовательной организации по повышению их конкурентоспособности на рынке труда посредством информирования о тен</w:t>
      </w:r>
      <w:r w:rsidR="007A0AAB">
        <w:rPr>
          <w:rFonts w:ascii="Times New Roman" w:hAnsi="Times New Roman" w:cs="Times New Roman"/>
          <w:sz w:val="28"/>
          <w:szCs w:val="28"/>
        </w:rPr>
        <w:t>денциях спроса на специалистов;</w:t>
      </w:r>
    </w:p>
    <w:p w14:paraId="340AFBFE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lastRenderedPageBreak/>
        <w:t>организация профильных научных исследований, выполнения курсовых и выпускных квалификационных работ, проектов с элементами инноваций по заказам предприятий и организаций;</w:t>
      </w:r>
    </w:p>
    <w:p w14:paraId="24720901" w14:textId="77777777" w:rsidR="00F32209" w:rsidRPr="00461192" w:rsidRDefault="00F32209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 xml:space="preserve">развитие и расширение связей с выпускниками образовательной организации прошлых лет, работающими в профильных организациях и учреждениях, с целью дальнейшего сотрудничества по содействию трудоустройству </w:t>
      </w:r>
      <w:r>
        <w:rPr>
          <w:rFonts w:ascii="Times New Roman" w:hAnsi="Times New Roman" w:cs="Times New Roman"/>
          <w:sz w:val="28"/>
          <w:szCs w:val="28"/>
        </w:rPr>
        <w:t>выпускников;</w:t>
      </w:r>
    </w:p>
    <w:p w14:paraId="6074BF26" w14:textId="39628E23" w:rsidR="00F76F53" w:rsidRPr="00461192" w:rsidRDefault="0080502F" w:rsidP="003053CD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 xml:space="preserve">Планирование, организация и прогнозирование вопросов трудоустройства выпускников, работа с государственными учреждениями службы занятости и основными (крупными) предприятиями, возлагается на </w:t>
      </w:r>
      <w:r w:rsidR="004C3EF8">
        <w:rPr>
          <w:rFonts w:ascii="Times New Roman" w:hAnsi="Times New Roman" w:cs="Times New Roman"/>
          <w:sz w:val="28"/>
          <w:szCs w:val="28"/>
        </w:rPr>
        <w:t>Службу</w:t>
      </w:r>
      <w:r w:rsidRPr="00461192">
        <w:rPr>
          <w:rFonts w:ascii="Times New Roman" w:hAnsi="Times New Roman" w:cs="Times New Roman"/>
          <w:sz w:val="28"/>
          <w:szCs w:val="28"/>
        </w:rPr>
        <w:t xml:space="preserve"> по содействию трудоустройству выпускников образовательной организации (далее – </w:t>
      </w:r>
      <w:r w:rsidR="004C3EF8">
        <w:rPr>
          <w:rFonts w:ascii="Times New Roman" w:hAnsi="Times New Roman" w:cs="Times New Roman"/>
          <w:sz w:val="28"/>
          <w:szCs w:val="28"/>
        </w:rPr>
        <w:t>Служба</w:t>
      </w:r>
      <w:r w:rsidRPr="00461192">
        <w:rPr>
          <w:rFonts w:ascii="Times New Roman" w:hAnsi="Times New Roman" w:cs="Times New Roman"/>
          <w:sz w:val="28"/>
          <w:szCs w:val="28"/>
        </w:rPr>
        <w:t>).</w:t>
      </w:r>
    </w:p>
    <w:p w14:paraId="79D60592" w14:textId="129783C4" w:rsidR="00F76F53" w:rsidRPr="00461192" w:rsidRDefault="0080502F" w:rsidP="003053CD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4C3EF8">
        <w:rPr>
          <w:rFonts w:ascii="Times New Roman" w:hAnsi="Times New Roman" w:cs="Times New Roman"/>
          <w:sz w:val="28"/>
          <w:szCs w:val="28"/>
        </w:rPr>
        <w:t>Службы</w:t>
      </w:r>
      <w:r w:rsidRPr="00461192">
        <w:rPr>
          <w:rFonts w:ascii="Times New Roman" w:hAnsi="Times New Roman" w:cs="Times New Roman"/>
          <w:sz w:val="28"/>
          <w:szCs w:val="28"/>
        </w:rPr>
        <w:t>:</w:t>
      </w:r>
    </w:p>
    <w:p w14:paraId="22A09A0B" w14:textId="77777777" w:rsidR="003053CD" w:rsidRPr="00461192" w:rsidRDefault="0080502F" w:rsidP="00F76F5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обеспечение взаимодействия выпускников образовательной организации и потенциальных работодателей;</w:t>
      </w:r>
    </w:p>
    <w:p w14:paraId="06424FF9" w14:textId="77777777" w:rsidR="003053CD" w:rsidRPr="00461192" w:rsidRDefault="0080502F" w:rsidP="00F76F5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информирование обучающихся и выпускников образовательной организации о состоянии и тенденциях рынка труда с целью содействия их трудоустройству;</w:t>
      </w:r>
    </w:p>
    <w:p w14:paraId="3902AADF" w14:textId="77777777" w:rsidR="0080502F" w:rsidRPr="00461192" w:rsidRDefault="0080502F" w:rsidP="00F76F5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обмен информацией о вакансиях и резюме с государственными учреждениями службы занятости населения;</w:t>
      </w:r>
    </w:p>
    <w:p w14:paraId="3661F552" w14:textId="77777777" w:rsidR="0080502F" w:rsidRDefault="0080502F" w:rsidP="00F76F5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 xml:space="preserve">расширение практики заключения договоров с </w:t>
      </w:r>
      <w:r w:rsidR="00B74418" w:rsidRPr="00B74418">
        <w:rPr>
          <w:rFonts w:ascii="Times New Roman" w:hAnsi="Times New Roman" w:cs="Times New Roman"/>
          <w:sz w:val="28"/>
          <w:szCs w:val="28"/>
        </w:rPr>
        <w:t xml:space="preserve">предприятиями и организациями, выступающими в качестве работодателей для </w:t>
      </w:r>
      <w:r w:rsidR="00B74418">
        <w:rPr>
          <w:rFonts w:ascii="Times New Roman" w:hAnsi="Times New Roman" w:cs="Times New Roman"/>
          <w:sz w:val="28"/>
          <w:szCs w:val="28"/>
        </w:rPr>
        <w:t>обучающихся</w:t>
      </w:r>
      <w:r w:rsidR="00B74418" w:rsidRPr="00B74418">
        <w:rPr>
          <w:rFonts w:ascii="Times New Roman" w:hAnsi="Times New Roman" w:cs="Times New Roman"/>
          <w:sz w:val="28"/>
          <w:szCs w:val="28"/>
        </w:rPr>
        <w:t xml:space="preserve"> и выпускников</w:t>
      </w:r>
      <w:r w:rsidR="00B74418">
        <w:rPr>
          <w:rFonts w:ascii="Times New Roman" w:hAnsi="Times New Roman" w:cs="Times New Roman"/>
          <w:sz w:val="28"/>
          <w:szCs w:val="28"/>
        </w:rPr>
        <w:t>,</w:t>
      </w:r>
      <w:r w:rsidRPr="00461192">
        <w:rPr>
          <w:rFonts w:ascii="Times New Roman" w:hAnsi="Times New Roman" w:cs="Times New Roman"/>
          <w:sz w:val="28"/>
          <w:szCs w:val="28"/>
        </w:rPr>
        <w:t xml:space="preserve"> на </w:t>
      </w:r>
      <w:r w:rsidR="00FA1BFD" w:rsidRPr="00461192">
        <w:rPr>
          <w:rFonts w:ascii="Times New Roman" w:hAnsi="Times New Roman" w:cs="Times New Roman"/>
          <w:sz w:val="28"/>
          <w:szCs w:val="28"/>
        </w:rPr>
        <w:t xml:space="preserve">целевое обучение, </w:t>
      </w:r>
      <w:r w:rsidRPr="00461192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FA1BFD" w:rsidRPr="00461192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461192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FA1BFD" w:rsidRPr="00461192">
        <w:rPr>
          <w:rFonts w:ascii="Times New Roman" w:hAnsi="Times New Roman" w:cs="Times New Roman"/>
          <w:sz w:val="28"/>
          <w:szCs w:val="28"/>
        </w:rPr>
        <w:t>х</w:t>
      </w:r>
      <w:r w:rsidR="00B74418">
        <w:rPr>
          <w:rFonts w:ascii="Times New Roman" w:hAnsi="Times New Roman" w:cs="Times New Roman"/>
          <w:sz w:val="28"/>
          <w:szCs w:val="28"/>
        </w:rPr>
        <w:t>ся;</w:t>
      </w:r>
    </w:p>
    <w:p w14:paraId="670D0921" w14:textId="77777777" w:rsidR="00B74418" w:rsidRDefault="00B74418" w:rsidP="00F76F5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18">
        <w:rPr>
          <w:rFonts w:ascii="Times New Roman" w:hAnsi="Times New Roman" w:cs="Times New Roman"/>
          <w:sz w:val="28"/>
          <w:szCs w:val="28"/>
        </w:rPr>
        <w:t>изучение потребности предприятий и организаций в квалифицированных кадрах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24159F" w14:textId="77777777" w:rsidR="00B74418" w:rsidRDefault="00B74418" w:rsidP="00F76F5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18">
        <w:rPr>
          <w:rFonts w:ascii="Times New Roman" w:hAnsi="Times New Roman" w:cs="Times New Roman"/>
          <w:sz w:val="28"/>
          <w:szCs w:val="28"/>
        </w:rPr>
        <w:t xml:space="preserve">организация временной занятости </w:t>
      </w:r>
      <w:r>
        <w:rPr>
          <w:rFonts w:ascii="Times New Roman" w:hAnsi="Times New Roman" w:cs="Times New Roman"/>
          <w:sz w:val="28"/>
          <w:szCs w:val="28"/>
        </w:rPr>
        <w:t>обучающихся образовательной организации;</w:t>
      </w:r>
    </w:p>
    <w:p w14:paraId="555E5E69" w14:textId="77777777" w:rsidR="00B74418" w:rsidRDefault="00B74418" w:rsidP="00F76F5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4418">
        <w:rPr>
          <w:rFonts w:ascii="Times New Roman" w:hAnsi="Times New Roman" w:cs="Times New Roman"/>
          <w:sz w:val="28"/>
          <w:szCs w:val="28"/>
        </w:rPr>
        <w:t>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418">
        <w:rPr>
          <w:rFonts w:ascii="Times New Roman" w:hAnsi="Times New Roman" w:cs="Times New Roman"/>
          <w:sz w:val="28"/>
          <w:szCs w:val="28"/>
        </w:rPr>
        <w:t>органами исполнительной власти, в том числе с органами по труду и занятости населения; объединениями работодателей; общественными, студенческими и молодежными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58C07B" w14:textId="77777777" w:rsidR="00B74418" w:rsidRDefault="00B74418" w:rsidP="00F76F5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18">
        <w:rPr>
          <w:rFonts w:ascii="Times New Roman" w:hAnsi="Times New Roman" w:cs="Times New Roman"/>
          <w:sz w:val="28"/>
          <w:szCs w:val="28"/>
        </w:rPr>
        <w:t>проведение ярмарок вакансий, специальностей, презентаций специальностей и профессий и т.д.;</w:t>
      </w:r>
    </w:p>
    <w:p w14:paraId="07DCFC77" w14:textId="77777777" w:rsidR="00B74418" w:rsidRPr="00B74418" w:rsidRDefault="00B74418" w:rsidP="00F76F5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наполнение соответствующим контентом специальной страницы Центра на 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образовательной организации в информационно-телекоммуникационной сети «Интернет» (далее – сайт образовательной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CE032C" w14:textId="77777777" w:rsidR="00B74418" w:rsidRPr="00F32209" w:rsidRDefault="00B74418" w:rsidP="00F3220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09">
        <w:rPr>
          <w:rFonts w:ascii="Times New Roman" w:hAnsi="Times New Roman" w:cs="Times New Roman"/>
          <w:sz w:val="28"/>
          <w:szCs w:val="28"/>
        </w:rPr>
        <w:t>анализ эффективности трудоустройства выпускников;</w:t>
      </w:r>
    </w:p>
    <w:p w14:paraId="515C93B0" w14:textId="77777777" w:rsidR="00B74418" w:rsidRPr="00B74418" w:rsidRDefault="00B74418" w:rsidP="00F76F5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18">
        <w:rPr>
          <w:rFonts w:ascii="Times New Roman" w:hAnsi="Times New Roman" w:cs="Times New Roman"/>
          <w:sz w:val="28"/>
          <w:szCs w:val="28"/>
        </w:rPr>
        <w:t>анализ международного опыта решения аналогичных вопросов;</w:t>
      </w:r>
    </w:p>
    <w:p w14:paraId="32CEBBB0" w14:textId="7ACA2002" w:rsidR="00B74418" w:rsidRPr="004C3EF8" w:rsidRDefault="00B74418" w:rsidP="004C3EF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18">
        <w:rPr>
          <w:rFonts w:ascii="Times New Roman" w:hAnsi="Times New Roman" w:cs="Times New Roman"/>
          <w:sz w:val="28"/>
          <w:szCs w:val="28"/>
        </w:rPr>
        <w:t xml:space="preserve">подготовка методических пособий по вопросам содействия трудоустройству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74418">
        <w:rPr>
          <w:rFonts w:ascii="Times New Roman" w:hAnsi="Times New Roman" w:cs="Times New Roman"/>
          <w:sz w:val="28"/>
          <w:szCs w:val="28"/>
        </w:rPr>
        <w:t>, выпускников, работодателей;</w:t>
      </w:r>
    </w:p>
    <w:p w14:paraId="40032D1F" w14:textId="6A557B91" w:rsidR="00FA1BFD" w:rsidRPr="00461192" w:rsidRDefault="00FA1BFD" w:rsidP="00871EE4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>Центр обеспечивает взаимодействие между подразделениями на всех организационных уровнях, осуществляет координацию, контроль и содействие в работе, а также анализ трудоустройства выпускников</w:t>
      </w:r>
      <w:r w:rsidR="00461192" w:rsidRPr="0046119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461192">
        <w:rPr>
          <w:rFonts w:ascii="Times New Roman" w:hAnsi="Times New Roman" w:cs="Times New Roman"/>
          <w:sz w:val="28"/>
          <w:szCs w:val="28"/>
        </w:rPr>
        <w:t xml:space="preserve"> в динамике по годам и в разрезе </w:t>
      </w:r>
      <w:r w:rsidR="00461192" w:rsidRPr="00461192">
        <w:rPr>
          <w:rFonts w:ascii="Times New Roman" w:hAnsi="Times New Roman" w:cs="Times New Roman"/>
          <w:sz w:val="28"/>
          <w:szCs w:val="28"/>
        </w:rPr>
        <w:t xml:space="preserve">направлений подготовки и </w:t>
      </w:r>
      <w:r w:rsidRPr="00461192">
        <w:rPr>
          <w:rFonts w:ascii="Times New Roman" w:hAnsi="Times New Roman" w:cs="Times New Roman"/>
          <w:sz w:val="28"/>
          <w:szCs w:val="28"/>
        </w:rPr>
        <w:t>специальностей.</w:t>
      </w:r>
    </w:p>
    <w:p w14:paraId="54E6E477" w14:textId="0EE21ADF" w:rsidR="00871EE4" w:rsidRPr="00461192" w:rsidRDefault="00FA1BFD" w:rsidP="00871EE4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t xml:space="preserve">Основные задачи по работе с выпускниками и профильными предприятиями по содействию трудоустройству выпускников образовательной организации возлагаются на </w:t>
      </w:r>
      <w:r w:rsidR="004C3EF8">
        <w:rPr>
          <w:rFonts w:ascii="Times New Roman" w:hAnsi="Times New Roman" w:cs="Times New Roman"/>
          <w:sz w:val="28"/>
          <w:szCs w:val="28"/>
        </w:rPr>
        <w:t>кураторов групп</w:t>
      </w:r>
      <w:r w:rsidR="00EA4C65" w:rsidRPr="00461192">
        <w:rPr>
          <w:rFonts w:ascii="Times New Roman" w:hAnsi="Times New Roman" w:cs="Times New Roman"/>
          <w:sz w:val="28"/>
          <w:szCs w:val="28"/>
        </w:rPr>
        <w:t>.</w:t>
      </w:r>
    </w:p>
    <w:p w14:paraId="3D67AB3F" w14:textId="1F473609" w:rsidR="003D0D4A" w:rsidRPr="00747275" w:rsidRDefault="00FA1BFD" w:rsidP="00747275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2">
        <w:rPr>
          <w:rFonts w:ascii="Times New Roman" w:hAnsi="Times New Roman" w:cs="Times New Roman"/>
          <w:sz w:val="28"/>
          <w:szCs w:val="28"/>
        </w:rPr>
        <w:lastRenderedPageBreak/>
        <w:t xml:space="preserve">Системную организацию и контроль за работой </w:t>
      </w:r>
      <w:r w:rsidR="00747275">
        <w:rPr>
          <w:rFonts w:ascii="Times New Roman" w:hAnsi="Times New Roman" w:cs="Times New Roman"/>
          <w:sz w:val="28"/>
          <w:szCs w:val="28"/>
        </w:rPr>
        <w:t>с</w:t>
      </w:r>
      <w:r w:rsidR="004C3EF8">
        <w:rPr>
          <w:rFonts w:ascii="Times New Roman" w:hAnsi="Times New Roman" w:cs="Times New Roman"/>
          <w:sz w:val="28"/>
          <w:szCs w:val="28"/>
        </w:rPr>
        <w:t>лужбы</w:t>
      </w:r>
      <w:r w:rsidR="00747275">
        <w:rPr>
          <w:rFonts w:ascii="Times New Roman" w:hAnsi="Times New Roman" w:cs="Times New Roman"/>
          <w:sz w:val="28"/>
          <w:szCs w:val="28"/>
        </w:rPr>
        <w:t xml:space="preserve"> </w:t>
      </w:r>
      <w:r w:rsidRPr="00461192">
        <w:rPr>
          <w:rFonts w:ascii="Times New Roman" w:hAnsi="Times New Roman" w:cs="Times New Roman"/>
          <w:sz w:val="28"/>
          <w:szCs w:val="28"/>
        </w:rPr>
        <w:t>по содействию трудоустройству выпускников осуществляет заместитель руководителя образовательной организации</w:t>
      </w:r>
      <w:r w:rsidR="00747275">
        <w:rPr>
          <w:rFonts w:ascii="Times New Roman" w:hAnsi="Times New Roman" w:cs="Times New Roman"/>
          <w:sz w:val="28"/>
          <w:szCs w:val="28"/>
        </w:rPr>
        <w:t>.</w:t>
      </w:r>
    </w:p>
    <w:p w14:paraId="4D217590" w14:textId="77777777" w:rsidR="00E9371E" w:rsidRPr="00461192" w:rsidRDefault="0032092A" w:rsidP="002E284B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92">
        <w:rPr>
          <w:rFonts w:ascii="Times New Roman" w:hAnsi="Times New Roman" w:cs="Times New Roman"/>
          <w:b/>
          <w:sz w:val="28"/>
          <w:szCs w:val="28"/>
        </w:rPr>
        <w:t>Информационное обеспечение деятельности по содействию трудоустройств</w:t>
      </w:r>
      <w:r w:rsidR="0009753C" w:rsidRPr="00461192">
        <w:rPr>
          <w:rFonts w:ascii="Times New Roman" w:hAnsi="Times New Roman" w:cs="Times New Roman"/>
          <w:b/>
          <w:sz w:val="28"/>
          <w:szCs w:val="28"/>
        </w:rPr>
        <w:t>у</w:t>
      </w:r>
      <w:r w:rsidRPr="00461192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p w14:paraId="17A801D0" w14:textId="77777777" w:rsidR="00976ED1" w:rsidRPr="00461192" w:rsidRDefault="00DE5CA5" w:rsidP="00976ED1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461192">
        <w:rPr>
          <w:sz w:val="28"/>
          <w:szCs w:val="28"/>
        </w:rPr>
        <w:t>Информационное обеспечение деятельности по содействию трудоустройств</w:t>
      </w:r>
      <w:r w:rsidR="0009753C" w:rsidRPr="00461192">
        <w:rPr>
          <w:sz w:val="28"/>
          <w:szCs w:val="28"/>
        </w:rPr>
        <w:t>у</w:t>
      </w:r>
      <w:r w:rsidRPr="00461192">
        <w:rPr>
          <w:sz w:val="28"/>
          <w:szCs w:val="28"/>
        </w:rPr>
        <w:t xml:space="preserve"> выпускников может осуществляться в ходе выполнения следующих мероприятий:</w:t>
      </w:r>
    </w:p>
    <w:p w14:paraId="235A3CA4" w14:textId="77777777" w:rsidR="00976ED1" w:rsidRPr="00461192" w:rsidRDefault="0032092A" w:rsidP="00976ED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потребности экономики региона в квалифицированных кадрах, востребованности профессий на рынке труда;</w:t>
      </w:r>
    </w:p>
    <w:p w14:paraId="57D51C45" w14:textId="77777777" w:rsidR="00976ED1" w:rsidRPr="00461192" w:rsidRDefault="0032092A" w:rsidP="00976ED1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 о трудоустройстве выпускников прошлых лет, мониторинг занятости выпускников, </w:t>
      </w:r>
      <w:r w:rsidR="0080502F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вакансий, заявленных работодателями 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502F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учреждения 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80502F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</w:t>
      </w:r>
      <w:r w:rsidR="0080502F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DE5CA5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AA61DA" w14:textId="77777777" w:rsidR="00E9371E" w:rsidRPr="00461192" w:rsidRDefault="00EC20BA" w:rsidP="00E3374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461192">
        <w:rPr>
          <w:sz w:val="28"/>
          <w:szCs w:val="28"/>
        </w:rPr>
        <w:t>Информирование выпускников</w:t>
      </w:r>
      <w:r w:rsidR="00DE5CA5" w:rsidRPr="00461192">
        <w:rPr>
          <w:sz w:val="28"/>
          <w:szCs w:val="28"/>
        </w:rPr>
        <w:t xml:space="preserve"> </w:t>
      </w:r>
      <w:r w:rsidRPr="00461192">
        <w:rPr>
          <w:sz w:val="28"/>
          <w:szCs w:val="28"/>
        </w:rPr>
        <w:t>проводится</w:t>
      </w:r>
      <w:r w:rsidR="00DE5CA5" w:rsidRPr="00461192">
        <w:rPr>
          <w:sz w:val="28"/>
          <w:szCs w:val="28"/>
        </w:rPr>
        <w:t xml:space="preserve"> посредством различных каналов, таких как:</w:t>
      </w:r>
    </w:p>
    <w:p w14:paraId="1478B96C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 средствах массовой информации отчетов о трудоустройстве, репортажей о выпускниках – участниках конкурсов профессионального мастерства, перечней профессий и специальностей с указанием перспектив трудоустройства выпускников образовательной организации;</w:t>
      </w:r>
    </w:p>
    <w:p w14:paraId="766E13D0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перспективах трудоустройства и о трудоустройстве выпускников прошлых лет по полученной профессии (специальности) на сайте образовательной организации;</w:t>
      </w:r>
    </w:p>
    <w:p w14:paraId="77FAF983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сайте образовательной организации профессиограмм специальностей и направлений подготовки, с указанием возможностей дальнейшего трудоустройства, в том числе перечнем мест работы выпускников предыдущих лет, которые корректируются с учетом изменений требований рынка труда и работодателей;</w:t>
      </w:r>
    </w:p>
    <w:p w14:paraId="7243069B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интернет-конференций и вебинаров по вопросам трудоустройства;</w:t>
      </w:r>
    </w:p>
    <w:p w14:paraId="1061576E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использования социальных сетей в целях доведения </w:t>
      </w:r>
      <w:r w:rsidR="00EC20BA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выпускников 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EC20BA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трудоустройства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63D8D4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форумов на сайте образовательной организации совместно с администраци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субъекта Российской Федерации и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учреждениями службы занятости населения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81E387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профориентационной работы с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дней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карьеры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круглых столов, информационных семинаров и встреч с участием представителей работодателей, специалистов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 службы занятости населения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выпускников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0299D3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экскурсий для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образовательной организации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 реального сектора экономики региона;</w:t>
      </w:r>
    </w:p>
    <w:p w14:paraId="66D3E255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представителей работодателей в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профориентационных встречах с обучающимися образовательной организации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9EB6EF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специализированных выставок, ярмарок вакансий, организуемых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торгово-промышленными палатами субъектов Российской Федерации, региональными отделениями Российского союза промышленников и предпринимателей, органами исполнительной власти субъектов Российской Федерации;</w:t>
      </w:r>
    </w:p>
    <w:p w14:paraId="08DCE9C9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специалистов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учреждений службы занятости населения 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индивидуальных и групповых консультаций 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содействия профессиональному самоопределению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образовательной организации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профессиональных интересов;</w:t>
      </w:r>
    </w:p>
    <w:p w14:paraId="1E017A45" w14:textId="77777777" w:rsidR="00DE5CA5" w:rsidRPr="00461192" w:rsidRDefault="00DE5CA5" w:rsidP="00DE5CA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временных и передвижных консультационных пунктов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учреждений службы занятости населения 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E98" w:rsidRPr="0046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74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22708C" w14:textId="77777777" w:rsidR="00DE5CA5" w:rsidRPr="00461192" w:rsidRDefault="00EC20BA" w:rsidP="00E3374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461192">
        <w:rPr>
          <w:sz w:val="28"/>
          <w:szCs w:val="28"/>
        </w:rPr>
        <w:t>В интересах работодателей и выпускников сайт образовательной организации содержит информацию о вакансиях, проводимых мероприятиях, ярмарках вакансий, тренингах, о спросе и предложении на рынке труда, информацию о рынке образовательных услуг, о стажировках. На сайте образовательной организации также могут быть выложены полезные материалы о составлении резюме, рекомендательных писем, сопроводительных писем, прохождении интервью.</w:t>
      </w:r>
    </w:p>
    <w:p w14:paraId="7D446094" w14:textId="77777777" w:rsidR="0021536F" w:rsidRPr="00461192" w:rsidRDefault="00C22EA8" w:rsidP="00E3374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461192">
        <w:rPr>
          <w:sz w:val="28"/>
          <w:szCs w:val="28"/>
        </w:rPr>
        <w:t>С целью эффективной адаптации к рынку труда образовательной организацией разработан и введен в учебные планы</w:t>
      </w:r>
      <w:r w:rsidR="00C942AB">
        <w:rPr>
          <w:sz w:val="28"/>
          <w:szCs w:val="28"/>
        </w:rPr>
        <w:t xml:space="preserve"> образовательных программ</w:t>
      </w:r>
      <w:r w:rsidRPr="00461192">
        <w:rPr>
          <w:sz w:val="28"/>
          <w:szCs w:val="28"/>
        </w:rPr>
        <w:t xml:space="preserve"> модуль, посвященный стратегии построения успешной карьеры, искусству самопрезентации, составления резюме, этике делового общения, эффективному поведению на рынке труда в условиях конкуренции.</w:t>
      </w:r>
    </w:p>
    <w:p w14:paraId="433A1709" w14:textId="77777777" w:rsidR="00F87760" w:rsidRPr="00461192" w:rsidRDefault="00F87760" w:rsidP="002E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7760" w:rsidRPr="00461192" w:rsidSect="006B76F6">
      <w:pgSz w:w="11906" w:h="16838"/>
      <w:pgMar w:top="0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24FB0" w14:textId="77777777" w:rsidR="007E6FBB" w:rsidRDefault="007E6FBB">
      <w:pPr>
        <w:spacing w:after="0" w:line="240" w:lineRule="auto"/>
      </w:pPr>
      <w:r>
        <w:separator/>
      </w:r>
    </w:p>
  </w:endnote>
  <w:endnote w:type="continuationSeparator" w:id="0">
    <w:p w14:paraId="5A5CC26C" w14:textId="77777777" w:rsidR="007E6FBB" w:rsidRDefault="007E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B2FDD" w14:textId="77777777" w:rsidR="007E6FBB" w:rsidRDefault="007E6FBB">
      <w:pPr>
        <w:spacing w:after="0" w:line="240" w:lineRule="auto"/>
      </w:pPr>
      <w:r>
        <w:separator/>
      </w:r>
    </w:p>
  </w:footnote>
  <w:footnote w:type="continuationSeparator" w:id="0">
    <w:p w14:paraId="7DA20A30" w14:textId="77777777" w:rsidR="007E6FBB" w:rsidRDefault="007E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 w15:restartNumberingAfterBreak="0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6"/>
  </w:num>
  <w:num w:numId="3">
    <w:abstractNumId w:val="15"/>
  </w:num>
  <w:num w:numId="4">
    <w:abstractNumId w:val="9"/>
  </w:num>
  <w:num w:numId="5">
    <w:abstractNumId w:val="13"/>
  </w:num>
  <w:num w:numId="6">
    <w:abstractNumId w:val="39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38"/>
  </w:num>
  <w:num w:numId="12">
    <w:abstractNumId w:val="25"/>
  </w:num>
  <w:num w:numId="13">
    <w:abstractNumId w:val="32"/>
  </w:num>
  <w:num w:numId="14">
    <w:abstractNumId w:val="5"/>
  </w:num>
  <w:num w:numId="15">
    <w:abstractNumId w:val="16"/>
  </w:num>
  <w:num w:numId="16">
    <w:abstractNumId w:val="30"/>
  </w:num>
  <w:num w:numId="17">
    <w:abstractNumId w:val="29"/>
  </w:num>
  <w:num w:numId="18">
    <w:abstractNumId w:val="23"/>
  </w:num>
  <w:num w:numId="19">
    <w:abstractNumId w:val="1"/>
  </w:num>
  <w:num w:numId="20">
    <w:abstractNumId w:val="34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4"/>
  </w:num>
  <w:num w:numId="24">
    <w:abstractNumId w:val="18"/>
  </w:num>
  <w:num w:numId="25">
    <w:abstractNumId w:val="4"/>
  </w:num>
  <w:num w:numId="26">
    <w:abstractNumId w:val="35"/>
  </w:num>
  <w:num w:numId="27">
    <w:abstractNumId w:val="8"/>
  </w:num>
  <w:num w:numId="28">
    <w:abstractNumId w:val="7"/>
  </w:num>
  <w:num w:numId="29">
    <w:abstractNumId w:val="21"/>
  </w:num>
  <w:num w:numId="30">
    <w:abstractNumId w:val="19"/>
  </w:num>
  <w:num w:numId="31">
    <w:abstractNumId w:val="14"/>
  </w:num>
  <w:num w:numId="32">
    <w:abstractNumId w:val="2"/>
  </w:num>
  <w:num w:numId="33">
    <w:abstractNumId w:val="26"/>
  </w:num>
  <w:num w:numId="34">
    <w:abstractNumId w:val="10"/>
  </w:num>
  <w:num w:numId="35">
    <w:abstractNumId w:val="17"/>
  </w:num>
  <w:num w:numId="36">
    <w:abstractNumId w:val="28"/>
  </w:num>
  <w:num w:numId="37">
    <w:abstractNumId w:val="37"/>
  </w:num>
  <w:num w:numId="38">
    <w:abstractNumId w:val="20"/>
  </w:num>
  <w:num w:numId="39">
    <w:abstractNumId w:val="12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50B6"/>
    <w:rsid w:val="00067AC9"/>
    <w:rsid w:val="00082E48"/>
    <w:rsid w:val="00084F93"/>
    <w:rsid w:val="00097153"/>
    <w:rsid w:val="0009753C"/>
    <w:rsid w:val="000A7E2D"/>
    <w:rsid w:val="000B1A82"/>
    <w:rsid w:val="000B4329"/>
    <w:rsid w:val="000C035A"/>
    <w:rsid w:val="000C4BEB"/>
    <w:rsid w:val="000E1A96"/>
    <w:rsid w:val="000E3CAF"/>
    <w:rsid w:val="000F2CC8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61AA0"/>
    <w:rsid w:val="00165712"/>
    <w:rsid w:val="00171A4B"/>
    <w:rsid w:val="001735FF"/>
    <w:rsid w:val="00180A1D"/>
    <w:rsid w:val="00187315"/>
    <w:rsid w:val="001903BB"/>
    <w:rsid w:val="00195F41"/>
    <w:rsid w:val="001A0912"/>
    <w:rsid w:val="001A160B"/>
    <w:rsid w:val="001A6780"/>
    <w:rsid w:val="001B2E24"/>
    <w:rsid w:val="001B72AE"/>
    <w:rsid w:val="001B748E"/>
    <w:rsid w:val="001D0270"/>
    <w:rsid w:val="001D7EAE"/>
    <w:rsid w:val="001F4135"/>
    <w:rsid w:val="001F7900"/>
    <w:rsid w:val="0021299D"/>
    <w:rsid w:val="00213B2D"/>
    <w:rsid w:val="00214573"/>
    <w:rsid w:val="0021536F"/>
    <w:rsid w:val="002271C5"/>
    <w:rsid w:val="00234022"/>
    <w:rsid w:val="00234657"/>
    <w:rsid w:val="00237FD2"/>
    <w:rsid w:val="00243EC7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B59F9"/>
    <w:rsid w:val="002C2D63"/>
    <w:rsid w:val="002C5CCA"/>
    <w:rsid w:val="002E284B"/>
    <w:rsid w:val="002F50E5"/>
    <w:rsid w:val="003053CD"/>
    <w:rsid w:val="00306942"/>
    <w:rsid w:val="003103C3"/>
    <w:rsid w:val="00317F20"/>
    <w:rsid w:val="0032092A"/>
    <w:rsid w:val="003217C2"/>
    <w:rsid w:val="00333848"/>
    <w:rsid w:val="003426CC"/>
    <w:rsid w:val="00351F96"/>
    <w:rsid w:val="00352031"/>
    <w:rsid w:val="00352908"/>
    <w:rsid w:val="00357FFC"/>
    <w:rsid w:val="00363022"/>
    <w:rsid w:val="00363D80"/>
    <w:rsid w:val="0037407D"/>
    <w:rsid w:val="003876AB"/>
    <w:rsid w:val="003969F6"/>
    <w:rsid w:val="00397F78"/>
    <w:rsid w:val="003A5FCB"/>
    <w:rsid w:val="003B0B6D"/>
    <w:rsid w:val="003B71F3"/>
    <w:rsid w:val="003B7547"/>
    <w:rsid w:val="003C4674"/>
    <w:rsid w:val="003D0D4A"/>
    <w:rsid w:val="003E7245"/>
    <w:rsid w:val="00400907"/>
    <w:rsid w:val="00417ACD"/>
    <w:rsid w:val="00420BD5"/>
    <w:rsid w:val="00422BDC"/>
    <w:rsid w:val="00442792"/>
    <w:rsid w:val="00461192"/>
    <w:rsid w:val="004633F9"/>
    <w:rsid w:val="00475622"/>
    <w:rsid w:val="00476CC8"/>
    <w:rsid w:val="00476D47"/>
    <w:rsid w:val="0048320C"/>
    <w:rsid w:val="00485F9B"/>
    <w:rsid w:val="00493DA2"/>
    <w:rsid w:val="004B47D0"/>
    <w:rsid w:val="004C341B"/>
    <w:rsid w:val="004C3EF8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57FDA"/>
    <w:rsid w:val="00566C99"/>
    <w:rsid w:val="00587F3C"/>
    <w:rsid w:val="00592191"/>
    <w:rsid w:val="005956DA"/>
    <w:rsid w:val="005969B2"/>
    <w:rsid w:val="00597726"/>
    <w:rsid w:val="00597A2B"/>
    <w:rsid w:val="005A6C20"/>
    <w:rsid w:val="005A7325"/>
    <w:rsid w:val="005C2938"/>
    <w:rsid w:val="005C4197"/>
    <w:rsid w:val="005C4E43"/>
    <w:rsid w:val="005C589C"/>
    <w:rsid w:val="005D3E70"/>
    <w:rsid w:val="005D682C"/>
    <w:rsid w:val="005D6E72"/>
    <w:rsid w:val="005E7FB2"/>
    <w:rsid w:val="00605291"/>
    <w:rsid w:val="00607579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B76F6"/>
    <w:rsid w:val="006C0EEE"/>
    <w:rsid w:val="006C4E0D"/>
    <w:rsid w:val="006C727D"/>
    <w:rsid w:val="006D5EAB"/>
    <w:rsid w:val="006E088E"/>
    <w:rsid w:val="006F73BD"/>
    <w:rsid w:val="00716D7B"/>
    <w:rsid w:val="007179F7"/>
    <w:rsid w:val="00720E69"/>
    <w:rsid w:val="007327AF"/>
    <w:rsid w:val="007368C4"/>
    <w:rsid w:val="00745E0A"/>
    <w:rsid w:val="00747275"/>
    <w:rsid w:val="00751A21"/>
    <w:rsid w:val="00757B13"/>
    <w:rsid w:val="00770055"/>
    <w:rsid w:val="00772BDA"/>
    <w:rsid w:val="00774E69"/>
    <w:rsid w:val="007914FD"/>
    <w:rsid w:val="00797571"/>
    <w:rsid w:val="00797D5D"/>
    <w:rsid w:val="007A0AAB"/>
    <w:rsid w:val="007C2082"/>
    <w:rsid w:val="007D7578"/>
    <w:rsid w:val="007E6FBB"/>
    <w:rsid w:val="007F07A9"/>
    <w:rsid w:val="007F6BA9"/>
    <w:rsid w:val="007F7C94"/>
    <w:rsid w:val="00803A06"/>
    <w:rsid w:val="0080502F"/>
    <w:rsid w:val="0080597D"/>
    <w:rsid w:val="008060EC"/>
    <w:rsid w:val="00825B70"/>
    <w:rsid w:val="008349B6"/>
    <w:rsid w:val="00841E22"/>
    <w:rsid w:val="0084433D"/>
    <w:rsid w:val="0084588C"/>
    <w:rsid w:val="0086652A"/>
    <w:rsid w:val="00871EE4"/>
    <w:rsid w:val="00874E55"/>
    <w:rsid w:val="008902A5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1678"/>
    <w:rsid w:val="008E5272"/>
    <w:rsid w:val="00901EA1"/>
    <w:rsid w:val="00907E87"/>
    <w:rsid w:val="00910AAB"/>
    <w:rsid w:val="00912456"/>
    <w:rsid w:val="00913CF2"/>
    <w:rsid w:val="00913F96"/>
    <w:rsid w:val="009234AD"/>
    <w:rsid w:val="00927BA2"/>
    <w:rsid w:val="009338F6"/>
    <w:rsid w:val="00951682"/>
    <w:rsid w:val="00970616"/>
    <w:rsid w:val="009743FA"/>
    <w:rsid w:val="00976ED1"/>
    <w:rsid w:val="009828B8"/>
    <w:rsid w:val="0098415F"/>
    <w:rsid w:val="00985F69"/>
    <w:rsid w:val="0099188B"/>
    <w:rsid w:val="00992537"/>
    <w:rsid w:val="00996DC4"/>
    <w:rsid w:val="009B5F89"/>
    <w:rsid w:val="009B7C59"/>
    <w:rsid w:val="009C7941"/>
    <w:rsid w:val="009D1437"/>
    <w:rsid w:val="009E3A23"/>
    <w:rsid w:val="00A00B6D"/>
    <w:rsid w:val="00A02EFE"/>
    <w:rsid w:val="00A06A3D"/>
    <w:rsid w:val="00A1026F"/>
    <w:rsid w:val="00A108B5"/>
    <w:rsid w:val="00A11F13"/>
    <w:rsid w:val="00A12FB3"/>
    <w:rsid w:val="00A13BDB"/>
    <w:rsid w:val="00A370E9"/>
    <w:rsid w:val="00A86B70"/>
    <w:rsid w:val="00A87984"/>
    <w:rsid w:val="00A96084"/>
    <w:rsid w:val="00A96086"/>
    <w:rsid w:val="00AA5F71"/>
    <w:rsid w:val="00AB1648"/>
    <w:rsid w:val="00AB37AD"/>
    <w:rsid w:val="00AB4705"/>
    <w:rsid w:val="00AB642A"/>
    <w:rsid w:val="00AC205A"/>
    <w:rsid w:val="00AD0986"/>
    <w:rsid w:val="00AD3A2D"/>
    <w:rsid w:val="00AE0DAD"/>
    <w:rsid w:val="00AE1A28"/>
    <w:rsid w:val="00AF2970"/>
    <w:rsid w:val="00B00E42"/>
    <w:rsid w:val="00B04551"/>
    <w:rsid w:val="00B0764A"/>
    <w:rsid w:val="00B07DD5"/>
    <w:rsid w:val="00B113C7"/>
    <w:rsid w:val="00B15E98"/>
    <w:rsid w:val="00B27BD8"/>
    <w:rsid w:val="00B4028C"/>
    <w:rsid w:val="00B43D73"/>
    <w:rsid w:val="00B4510D"/>
    <w:rsid w:val="00B53702"/>
    <w:rsid w:val="00B672DB"/>
    <w:rsid w:val="00B722CB"/>
    <w:rsid w:val="00B741F3"/>
    <w:rsid w:val="00B74418"/>
    <w:rsid w:val="00B77D18"/>
    <w:rsid w:val="00B87246"/>
    <w:rsid w:val="00B87FA3"/>
    <w:rsid w:val="00B96139"/>
    <w:rsid w:val="00B97FD7"/>
    <w:rsid w:val="00BA0BDF"/>
    <w:rsid w:val="00BB1EB7"/>
    <w:rsid w:val="00BB2333"/>
    <w:rsid w:val="00BC242E"/>
    <w:rsid w:val="00BC485B"/>
    <w:rsid w:val="00BD050A"/>
    <w:rsid w:val="00BD46C9"/>
    <w:rsid w:val="00BE41F4"/>
    <w:rsid w:val="00BF2AFF"/>
    <w:rsid w:val="00C02CFA"/>
    <w:rsid w:val="00C07EF9"/>
    <w:rsid w:val="00C22EA8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6126"/>
    <w:rsid w:val="00C942AB"/>
    <w:rsid w:val="00C95867"/>
    <w:rsid w:val="00CA0810"/>
    <w:rsid w:val="00CA281A"/>
    <w:rsid w:val="00CB7003"/>
    <w:rsid w:val="00CC55F3"/>
    <w:rsid w:val="00CD16F5"/>
    <w:rsid w:val="00CE7562"/>
    <w:rsid w:val="00CF115A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4712"/>
    <w:rsid w:val="00D67F2E"/>
    <w:rsid w:val="00DA0718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E5CA5"/>
    <w:rsid w:val="00DF160A"/>
    <w:rsid w:val="00DF2D1F"/>
    <w:rsid w:val="00DF4643"/>
    <w:rsid w:val="00E06E4E"/>
    <w:rsid w:val="00E14697"/>
    <w:rsid w:val="00E33748"/>
    <w:rsid w:val="00E41BA5"/>
    <w:rsid w:val="00E43148"/>
    <w:rsid w:val="00E623E9"/>
    <w:rsid w:val="00E9371E"/>
    <w:rsid w:val="00EA4C65"/>
    <w:rsid w:val="00EB4235"/>
    <w:rsid w:val="00EC20BA"/>
    <w:rsid w:val="00EE445B"/>
    <w:rsid w:val="00EF6362"/>
    <w:rsid w:val="00F012B8"/>
    <w:rsid w:val="00F176EF"/>
    <w:rsid w:val="00F22AB6"/>
    <w:rsid w:val="00F32209"/>
    <w:rsid w:val="00F3795B"/>
    <w:rsid w:val="00F43BFE"/>
    <w:rsid w:val="00F44B18"/>
    <w:rsid w:val="00F4689B"/>
    <w:rsid w:val="00F53E90"/>
    <w:rsid w:val="00F561A2"/>
    <w:rsid w:val="00F624AC"/>
    <w:rsid w:val="00F64BFA"/>
    <w:rsid w:val="00F76F53"/>
    <w:rsid w:val="00F80B56"/>
    <w:rsid w:val="00F82279"/>
    <w:rsid w:val="00F87760"/>
    <w:rsid w:val="00F90FC3"/>
    <w:rsid w:val="00F9511E"/>
    <w:rsid w:val="00FA1BFD"/>
    <w:rsid w:val="00FC4854"/>
    <w:rsid w:val="00FC7FCE"/>
    <w:rsid w:val="00FD2166"/>
    <w:rsid w:val="00FD33B0"/>
    <w:rsid w:val="00FE1D5B"/>
    <w:rsid w:val="00FE286D"/>
    <w:rsid w:val="00FE340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436F"/>
  <w15:docId w15:val="{8737325C-C4B9-4391-94AB-A962D937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iFcsu9pXI4my13J8ARj/MYt4255uvOM6avd+OEqqvrQ=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pvGwIhKgwkm8tMPCyEwUTjUpYy+R2TkgBLJlcRaT0v8=</DigestValue>
    </Reference>
  </SignedInfo>
  <SignatureValue>0Y13xQvPk43js7hvqrCKLmPdMsH64cGAYmxZjo6mDBc4Z/fUJduNsJplMsNJWACZ
9CFiaDPYB00hHroumvteBQ==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drw9ZM7b3fr+OeMvODK64iyfCG0=</DigestValue>
      </Reference>
      <Reference URI="/word/endnotes.xml?ContentType=application/vnd.openxmlformats-officedocument.wordprocessingml.endnotes+xml">
        <DigestMethod Algorithm="http://www.w3.org/2000/09/xmldsig#sha1"/>
        <DigestValue>NUsAYytEt09EjmuTvFrtRsubTMs=</DigestValue>
      </Reference>
      <Reference URI="/word/fontTable.xml?ContentType=application/vnd.openxmlformats-officedocument.wordprocessingml.fontTable+xml">
        <DigestMethod Algorithm="http://www.w3.org/2000/09/xmldsig#sha1"/>
        <DigestValue>hDmAP66o5F6jf3De340glgtxNbM=</DigestValue>
      </Reference>
      <Reference URI="/word/footnotes.xml?ContentType=application/vnd.openxmlformats-officedocument.wordprocessingml.footnotes+xml">
        <DigestMethod Algorithm="http://www.w3.org/2000/09/xmldsig#sha1"/>
        <DigestValue>ZUP8d2AH7O+pW3gfLleBUV9kaMU=</DigestValue>
      </Reference>
      <Reference URI="/word/media/image1.png?ContentType=image/png">
        <DigestMethod Algorithm="http://www.w3.org/2000/09/xmldsig#sha1"/>
        <DigestValue>PA86KEKYh6CumPmwZL1RAC4/7aM=</DigestValue>
      </Reference>
      <Reference URI="/word/numbering.xml?ContentType=application/vnd.openxmlformats-officedocument.wordprocessingml.numbering+xml">
        <DigestMethod Algorithm="http://www.w3.org/2000/09/xmldsig#sha1"/>
        <DigestValue>uUSBzT/Vu8uPuYLnxrUd5yEE7ic=</DigestValue>
      </Reference>
      <Reference URI="/word/settings.xml?ContentType=application/vnd.openxmlformats-officedocument.wordprocessingml.settings+xml">
        <DigestMethod Algorithm="http://www.w3.org/2000/09/xmldsig#sha1"/>
        <DigestValue>zuGMA029hE/FuZSZplLUWAGRpII=</DigestValue>
      </Reference>
      <Reference URI="/word/styles.xml?ContentType=application/vnd.openxmlformats-officedocument.wordprocessingml.styles+xml">
        <DigestMethod Algorithm="http://www.w3.org/2000/09/xmldsig#sha1"/>
        <DigestValue>V3DzsjT2kisfxMqxiBQiO/Nb05k=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pgHhlAyeMstnVvgL11KZstAiTW0=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2022-01-25T07:01:03Z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2022-01-25T07:01:03Z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Юзер</cp:lastModifiedBy>
  <cp:revision>3</cp:revision>
  <cp:lastPrinted>2021-06-06T10:31:00Z</cp:lastPrinted>
  <dcterms:created xsi:type="dcterms:W3CDTF">2022-01-25T06:31:00Z</dcterms:created>
  <dcterms:modified xsi:type="dcterms:W3CDTF">2022-01-25T06:41:00Z</dcterms:modified>
</cp:coreProperties>
</file>